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1B51" w:rsidRDefault="00A01B51" w:rsidP="00A01B51">
      <w:pPr>
        <w:rPr>
          <w:rFonts w:ascii="Times New Roman" w:hAnsi="Times New Roman" w:cs="Times New Roman"/>
          <w:color w:val="FF0000"/>
          <w:sz w:val="32"/>
          <w:szCs w:val="32"/>
        </w:rPr>
      </w:pPr>
      <w:r>
        <w:rPr>
          <w:rFonts w:ascii="Times New Roman" w:hAnsi="Times New Roman" w:cs="Times New Roman"/>
          <w:color w:val="FF0000"/>
          <w:sz w:val="32"/>
          <w:szCs w:val="32"/>
        </w:rPr>
        <w:t>Рубежный контроль 1</w:t>
      </w:r>
    </w:p>
    <w:p w:rsidR="00A01B51" w:rsidRDefault="00A01B51" w:rsidP="00A01B51">
      <w:pPr>
        <w:rPr>
          <w:rFonts w:ascii="Times New Roman" w:hAnsi="Times New Roman" w:cs="Times New Roman"/>
          <w:color w:val="0070C0"/>
          <w:sz w:val="32"/>
          <w:szCs w:val="32"/>
        </w:rPr>
      </w:pPr>
      <w:r w:rsidRPr="00471CF0">
        <w:rPr>
          <w:rFonts w:ascii="Times New Roman" w:hAnsi="Times New Roman" w:cs="Times New Roman"/>
          <w:color w:val="0070C0"/>
          <w:sz w:val="32"/>
          <w:szCs w:val="32"/>
        </w:rPr>
        <w:t>Рассмотреть вопрос и представить письменно</w:t>
      </w:r>
      <w:r w:rsidRPr="002B7E9F">
        <w:rPr>
          <w:rFonts w:ascii="Times New Roman" w:hAnsi="Times New Roman" w:cs="Times New Roman"/>
          <w:color w:val="0070C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70C0"/>
          <w:sz w:val="32"/>
          <w:szCs w:val="32"/>
        </w:rPr>
        <w:t>в виде реферата или презентации</w:t>
      </w:r>
      <w:r w:rsidRPr="00471CF0">
        <w:rPr>
          <w:rFonts w:ascii="Times New Roman" w:hAnsi="Times New Roman" w:cs="Times New Roman"/>
          <w:color w:val="0070C0"/>
          <w:sz w:val="32"/>
          <w:szCs w:val="32"/>
        </w:rPr>
        <w:t xml:space="preserve">: </w:t>
      </w:r>
    </w:p>
    <w:p w:rsidR="001E1164" w:rsidRPr="001E1164" w:rsidRDefault="001E1164" w:rsidP="00A01B51">
      <w:pPr>
        <w:rPr>
          <w:rFonts w:ascii="Times New Roman" w:hAnsi="Times New Roman" w:cs="Times New Roman"/>
          <w:color w:val="0070C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</w:t>
      </w:r>
      <w:r w:rsidRPr="001E1164">
        <w:rPr>
          <w:rFonts w:ascii="Times New Roman" w:hAnsi="Times New Roman" w:cs="Times New Roman"/>
          <w:sz w:val="28"/>
          <w:szCs w:val="28"/>
        </w:rPr>
        <w:t>пособ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1E1164">
        <w:rPr>
          <w:rFonts w:ascii="Times New Roman" w:hAnsi="Times New Roman" w:cs="Times New Roman"/>
          <w:sz w:val="28"/>
          <w:szCs w:val="28"/>
        </w:rPr>
        <w:t xml:space="preserve"> бурения и оборудования скважин фильтрами, насосным оборудованием и приборами</w:t>
      </w:r>
      <w:r>
        <w:rPr>
          <w:rFonts w:ascii="Times New Roman" w:hAnsi="Times New Roman" w:cs="Times New Roman"/>
          <w:sz w:val="28"/>
          <w:szCs w:val="28"/>
        </w:rPr>
        <w:t>»</w:t>
      </w:r>
      <w:bookmarkStart w:id="0" w:name="_GoBack"/>
      <w:bookmarkEnd w:id="0"/>
    </w:p>
    <w:sectPr w:rsidR="001E1164" w:rsidRPr="001E11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F93"/>
    <w:rsid w:val="001E1164"/>
    <w:rsid w:val="00A01B51"/>
    <w:rsid w:val="00C32848"/>
    <w:rsid w:val="00C62E43"/>
    <w:rsid w:val="00CD4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38F78"/>
  <w15:chartTrackingRefBased/>
  <w15:docId w15:val="{0EC0CAD5-1C01-4AB5-B2FF-BFBF20740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1B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3</cp:revision>
  <dcterms:created xsi:type="dcterms:W3CDTF">2022-09-27T09:27:00Z</dcterms:created>
  <dcterms:modified xsi:type="dcterms:W3CDTF">2022-09-27T09:31:00Z</dcterms:modified>
</cp:coreProperties>
</file>